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0B" w:rsidRDefault="0007000B" w:rsidP="0007000B">
      <w:pPr>
        <w:widowControl w:val="0"/>
        <w:jc w:val="center"/>
        <w:rPr>
          <w:rFonts w:ascii="Arial CYR" w:hAnsi="Arial CYR" w:cs="Arial CYR"/>
        </w:rPr>
      </w:pPr>
      <w:r>
        <w:rPr>
          <w:noProof/>
        </w:rPr>
        <w:drawing>
          <wp:inline distT="0" distB="0" distL="0" distR="0">
            <wp:extent cx="8458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</w:t>
      </w:r>
    </w:p>
    <w:p w:rsidR="0007000B" w:rsidRDefault="0007000B" w:rsidP="0007000B">
      <w:pPr>
        <w:widowControl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07000B" w:rsidRDefault="0007000B" w:rsidP="0007000B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“ДİАСЕРЪЯ</w:t>
      </w:r>
      <w:r>
        <w:rPr>
          <w:rFonts w:ascii="Times New Roman CYR" w:hAnsi="Times New Roman CYR" w:cs="Times New Roman CYR"/>
          <w:b/>
          <w:bCs/>
          <w:szCs w:val="28"/>
        </w:rPr>
        <w:t>” СИКТ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Cs w:val="28"/>
        </w:rPr>
        <w:t>ОВМÖДЧÖМИНСА</w:t>
      </w:r>
      <w:r>
        <w:t xml:space="preserve"> </w:t>
      </w:r>
      <w:r>
        <w:rPr>
          <w:b/>
          <w:bCs/>
          <w:szCs w:val="28"/>
        </w:rPr>
        <w:t>СÖВЕТ</w:t>
      </w:r>
    </w:p>
    <w:p w:rsidR="0007000B" w:rsidRDefault="0007000B" w:rsidP="0007000B">
      <w:pPr>
        <w:keepNext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“ДИАСЁРЪЯ”</w:t>
      </w:r>
    </w:p>
    <w:p w:rsidR="0007000B" w:rsidRDefault="0007000B" w:rsidP="0007000B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Коми, 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Усть</w:t>
      </w:r>
      <w:proofErr w:type="gramEnd"/>
      <w:r>
        <w:rPr>
          <w:rFonts w:ascii="Times New Roman CYR" w:hAnsi="Times New Roman CYR" w:cs="Times New Roman CYR"/>
          <w:sz w:val="22"/>
          <w:szCs w:val="22"/>
          <w:u w:val="single"/>
        </w:rPr>
        <w:t>-Куломский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район, п. Диасёръя , ул. Домны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Каликовой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>, д. 28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К Ы В К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 xml:space="preserve">Р Т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>Д</w:t>
      </w:r>
    </w:p>
    <w:p w:rsidR="0007000B" w:rsidRDefault="0007000B" w:rsidP="0007000B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:rsidR="0007000B" w:rsidRDefault="0007000B" w:rsidP="0007000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7000B" w:rsidRDefault="00B32224" w:rsidP="0007000B">
      <w:pPr>
        <w:widowControl w:val="0"/>
        <w:spacing w:after="120"/>
        <w:rPr>
          <w:szCs w:val="28"/>
        </w:rPr>
      </w:pPr>
      <w:r>
        <w:t xml:space="preserve">  </w:t>
      </w:r>
      <w:r w:rsidR="00FD43B8">
        <w:t>20</w:t>
      </w:r>
      <w:r w:rsidR="006F7887">
        <w:t xml:space="preserve"> </w:t>
      </w:r>
      <w:r w:rsidR="00FD43B8">
        <w:t>июня</w:t>
      </w:r>
      <w:r w:rsidR="00725276">
        <w:t xml:space="preserve"> 2023</w:t>
      </w:r>
      <w:r w:rsidR="0007000B">
        <w:rPr>
          <w:szCs w:val="28"/>
        </w:rPr>
        <w:t xml:space="preserve"> г.                                                                          №</w:t>
      </w:r>
      <w:r w:rsidR="0007000B">
        <w:t xml:space="preserve"> </w:t>
      </w:r>
      <w:bookmarkStart w:id="0" w:name="_GoBack"/>
      <w:r w:rsidR="0007000B">
        <w:rPr>
          <w:szCs w:val="28"/>
          <w:lang w:val="en-US"/>
        </w:rPr>
        <w:t>V</w:t>
      </w:r>
      <w:r w:rsidR="00FD43B8">
        <w:rPr>
          <w:szCs w:val="28"/>
        </w:rPr>
        <w:t xml:space="preserve"> – 19</w:t>
      </w:r>
      <w:r>
        <w:rPr>
          <w:szCs w:val="28"/>
        </w:rPr>
        <w:t>/</w:t>
      </w:r>
      <w:r w:rsidR="00FD43B8">
        <w:rPr>
          <w:szCs w:val="28"/>
        </w:rPr>
        <w:t>65</w:t>
      </w:r>
      <w:bookmarkEnd w:id="0"/>
    </w:p>
    <w:p w:rsidR="0007000B" w:rsidRDefault="0007000B" w:rsidP="0007000B">
      <w:pPr>
        <w:shd w:val="clear" w:color="auto" w:fill="FFFFFF"/>
        <w:ind w:firstLine="709"/>
        <w:jc w:val="both"/>
        <w:rPr>
          <w:szCs w:val="28"/>
        </w:rPr>
      </w:pPr>
    </w:p>
    <w:p w:rsidR="0007000B" w:rsidRPr="00B1320E" w:rsidRDefault="0007000B" w:rsidP="0007000B">
      <w:pPr>
        <w:jc w:val="center"/>
      </w:pPr>
    </w:p>
    <w:p w:rsidR="00B1320E" w:rsidRPr="00B1320E" w:rsidRDefault="00B1320E" w:rsidP="00B1320E">
      <w:pPr>
        <w:pStyle w:val="a8"/>
        <w:spacing w:after="24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B1320E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proofErr w:type="gramStart"/>
      <w:r w:rsidRPr="00B1320E">
        <w:rPr>
          <w:rFonts w:ascii="Times New Roman" w:hAnsi="Times New Roman" w:cs="Times New Roman"/>
          <w:b w:val="0"/>
          <w:sz w:val="26"/>
          <w:szCs w:val="26"/>
        </w:rPr>
        <w:t>изменений  в</w:t>
      </w:r>
      <w:proofErr w:type="gramEnd"/>
      <w:r w:rsidRPr="00B1320E">
        <w:rPr>
          <w:rFonts w:ascii="Times New Roman" w:hAnsi="Times New Roman" w:cs="Times New Roman"/>
          <w:b w:val="0"/>
          <w:sz w:val="26"/>
          <w:szCs w:val="26"/>
        </w:rPr>
        <w:t xml:space="preserve"> решение Совета сельского поселения "Диасёръя" от 21.12.2022 г. № </w:t>
      </w:r>
      <w:r w:rsidRPr="00B1320E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Pr="00B1320E">
        <w:rPr>
          <w:rFonts w:ascii="Times New Roman" w:hAnsi="Times New Roman" w:cs="Times New Roman"/>
          <w:b w:val="0"/>
          <w:sz w:val="26"/>
          <w:szCs w:val="26"/>
        </w:rPr>
        <w:t>-15/50 "О бюджете муниципального образования сельского поселения "Диасёръя" на 2023 год и плановый период 2024 и 2025 годов"</w:t>
      </w:r>
    </w:p>
    <w:p w:rsidR="00B1320E" w:rsidRPr="00D54714" w:rsidRDefault="00B1320E" w:rsidP="00B1320E">
      <w:pPr>
        <w:pStyle w:val="a6"/>
        <w:spacing w:after="240"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Совет сельского поселения "Диасёръя" решил: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1. Внести в решение Совета сельского поселения "Диасёръя" </w:t>
      </w:r>
      <w:proofErr w:type="gramStart"/>
      <w:r w:rsidRPr="00D5471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</w:t>
      </w:r>
      <w:r w:rsidRPr="00D5471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D54714">
        <w:rPr>
          <w:sz w:val="26"/>
          <w:szCs w:val="26"/>
        </w:rPr>
        <w:t>12.</w:t>
      </w:r>
      <w:r>
        <w:rPr>
          <w:sz w:val="26"/>
          <w:szCs w:val="26"/>
        </w:rPr>
        <w:t>2022</w:t>
      </w:r>
      <w:proofErr w:type="gramEnd"/>
      <w:r w:rsidRPr="00D54714">
        <w:rPr>
          <w:sz w:val="26"/>
          <w:szCs w:val="26"/>
        </w:rPr>
        <w:t xml:space="preserve"> г. № V-</w:t>
      </w:r>
      <w:r>
        <w:rPr>
          <w:sz w:val="26"/>
          <w:szCs w:val="26"/>
        </w:rPr>
        <w:t>15</w:t>
      </w:r>
      <w:r w:rsidRPr="00D54714">
        <w:rPr>
          <w:sz w:val="26"/>
          <w:szCs w:val="26"/>
        </w:rPr>
        <w:t>/</w:t>
      </w:r>
      <w:r>
        <w:rPr>
          <w:sz w:val="26"/>
          <w:szCs w:val="26"/>
        </w:rPr>
        <w:t>50</w:t>
      </w:r>
      <w:r w:rsidRPr="00D54714">
        <w:rPr>
          <w:sz w:val="26"/>
          <w:szCs w:val="26"/>
        </w:rPr>
        <w:t xml:space="preserve">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следующие изменения: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1) Пункт 1 изложить в следующей редакции: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"1. Утвердить основные характеристики бюджета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год: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доходов в сумме </w:t>
      </w:r>
      <w:r>
        <w:rPr>
          <w:sz w:val="26"/>
          <w:szCs w:val="26"/>
        </w:rPr>
        <w:t>6 547 702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54714">
        <w:rPr>
          <w:sz w:val="26"/>
          <w:szCs w:val="26"/>
        </w:rPr>
        <w:t>;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расходов в сумме </w:t>
      </w:r>
      <w:r>
        <w:rPr>
          <w:sz w:val="26"/>
          <w:szCs w:val="26"/>
        </w:rPr>
        <w:t>6 608 329</w:t>
      </w:r>
      <w:r w:rsidRPr="00D54714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48</w:t>
      </w:r>
      <w:r w:rsidRPr="00D54714">
        <w:rPr>
          <w:sz w:val="26"/>
          <w:szCs w:val="26"/>
        </w:rPr>
        <w:t xml:space="preserve"> копеек;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дефицит в сумме </w:t>
      </w:r>
      <w:r>
        <w:rPr>
          <w:sz w:val="26"/>
          <w:szCs w:val="26"/>
        </w:rPr>
        <w:t>60 627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4714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54714">
        <w:rPr>
          <w:sz w:val="26"/>
          <w:szCs w:val="26"/>
        </w:rPr>
        <w:t>8 копеек."</w:t>
      </w:r>
      <w:r>
        <w:rPr>
          <w:sz w:val="26"/>
          <w:szCs w:val="26"/>
        </w:rPr>
        <w:t>.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2) Абзац первый пункта 5 изложить в следующей редакции:</w:t>
      </w:r>
    </w:p>
    <w:p w:rsidR="0049668E" w:rsidRPr="00D54714" w:rsidRDefault="0049668E" w:rsidP="0049668E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"5. Утвердить объём безвозмездных поступлений в бюджет муниципального образования сельского поселения "Диасёръя" в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6 294 712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ей. О</w:t>
      </w:r>
      <w:r w:rsidRPr="00D54714">
        <w:rPr>
          <w:sz w:val="26"/>
          <w:szCs w:val="26"/>
        </w:rPr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rPr>
          <w:sz w:val="26"/>
          <w:szCs w:val="26"/>
        </w:rPr>
        <w:t>6 079 462</w:t>
      </w:r>
      <w:r w:rsidRPr="00D54714">
        <w:rPr>
          <w:sz w:val="26"/>
          <w:szCs w:val="26"/>
        </w:rPr>
        <w:t xml:space="preserve"> рубля."</w:t>
      </w:r>
      <w:r>
        <w:rPr>
          <w:sz w:val="26"/>
          <w:szCs w:val="26"/>
        </w:rPr>
        <w:t>.</w:t>
      </w:r>
    </w:p>
    <w:p w:rsidR="0049668E" w:rsidRPr="00D54714" w:rsidRDefault="0049668E" w:rsidP="0049668E">
      <w:pPr>
        <w:pStyle w:val="a6"/>
        <w:spacing w:line="276" w:lineRule="auto"/>
        <w:ind w:firstLine="900"/>
        <w:rPr>
          <w:sz w:val="26"/>
          <w:szCs w:val="26"/>
        </w:rPr>
      </w:pPr>
      <w:r w:rsidRPr="00D54714">
        <w:rPr>
          <w:sz w:val="26"/>
          <w:szCs w:val="26"/>
        </w:rPr>
        <w:t>3)</w:t>
      </w:r>
      <w:r w:rsidRPr="00FB20FF">
        <w:t xml:space="preserve"> </w:t>
      </w:r>
      <w:r>
        <w:rPr>
          <w:sz w:val="26"/>
          <w:szCs w:val="26"/>
        </w:rPr>
        <w:t xml:space="preserve"> </w:t>
      </w:r>
      <w:r w:rsidRPr="00D54714">
        <w:rPr>
          <w:sz w:val="26"/>
          <w:szCs w:val="26"/>
        </w:rPr>
        <w:t xml:space="preserve">Приложение № 1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1 к настоящему решению.</w:t>
      </w:r>
    </w:p>
    <w:p w:rsidR="0049668E" w:rsidRPr="00D54714" w:rsidRDefault="0049668E" w:rsidP="0049668E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54714">
        <w:rPr>
          <w:sz w:val="26"/>
          <w:szCs w:val="26"/>
        </w:rPr>
        <w:t xml:space="preserve">) Приложение № 2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2 к настоящему решению.</w:t>
      </w:r>
    </w:p>
    <w:p w:rsidR="0049668E" w:rsidRPr="00D54714" w:rsidRDefault="0049668E" w:rsidP="0049668E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5)</w:t>
      </w:r>
      <w:r w:rsidRPr="00D54714">
        <w:rPr>
          <w:sz w:val="26"/>
          <w:szCs w:val="26"/>
        </w:rPr>
        <w:t xml:space="preserve"> Приложение № 3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3 к настоящему решению.</w:t>
      </w:r>
    </w:p>
    <w:p w:rsidR="00B1320E" w:rsidRPr="00AB2BA1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 w:rsidRPr="00AB2BA1">
        <w:rPr>
          <w:sz w:val="26"/>
          <w:szCs w:val="26"/>
        </w:rPr>
        <w:t xml:space="preserve">2. Настоящее решение вступает в силу со дня </w:t>
      </w:r>
      <w:r>
        <w:rPr>
          <w:sz w:val="26"/>
          <w:szCs w:val="26"/>
        </w:rPr>
        <w:t xml:space="preserve">обнародования на информационном стенде </w:t>
      </w:r>
      <w:r w:rsidRPr="00AB2BA1">
        <w:rPr>
          <w:sz w:val="26"/>
          <w:szCs w:val="26"/>
        </w:rPr>
        <w:t>администрации сельского поселения "Диасёръя".</w:t>
      </w:r>
    </w:p>
    <w:p w:rsidR="00B1320E" w:rsidRPr="00AB2BA1" w:rsidRDefault="00B1320E" w:rsidP="00B1320E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6"/>
          <w:szCs w:val="26"/>
        </w:rPr>
      </w:pPr>
    </w:p>
    <w:p w:rsidR="00634012" w:rsidRDefault="00634012" w:rsidP="0007000B">
      <w:pPr>
        <w:jc w:val="both"/>
      </w:pPr>
    </w:p>
    <w:p w:rsidR="006F7887" w:rsidRDefault="006F7887" w:rsidP="0007000B">
      <w:pPr>
        <w:jc w:val="both"/>
      </w:pPr>
    </w:p>
    <w:p w:rsidR="0007000B" w:rsidRDefault="00C347A4" w:rsidP="0007000B">
      <w:pPr>
        <w:jc w:val="both"/>
      </w:pPr>
      <w:r>
        <w:t xml:space="preserve">Глава </w:t>
      </w:r>
      <w:r w:rsidR="0007000B">
        <w:t>сельского поселения «Диасёръя»</w:t>
      </w:r>
      <w:r w:rsidR="0007000B">
        <w:tab/>
      </w:r>
      <w:r w:rsidR="0007000B">
        <w:tab/>
      </w:r>
      <w:r w:rsidR="0007000B">
        <w:tab/>
      </w:r>
      <w:r w:rsidR="0007000B">
        <w:tab/>
        <w:t xml:space="preserve">       </w:t>
      </w:r>
      <w:r>
        <w:t>М.В. Опарина</w:t>
      </w:r>
    </w:p>
    <w:sectPr w:rsidR="000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 w15:restartNumberingAfterBreak="0">
    <w:nsid w:val="292811BB"/>
    <w:multiLevelType w:val="hybridMultilevel"/>
    <w:tmpl w:val="18F49014"/>
    <w:lvl w:ilvl="0" w:tplc="4394F5E6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7"/>
    <w:rsid w:val="0007000B"/>
    <w:rsid w:val="001529D5"/>
    <w:rsid w:val="0024689B"/>
    <w:rsid w:val="0049668E"/>
    <w:rsid w:val="005F3AE5"/>
    <w:rsid w:val="00634012"/>
    <w:rsid w:val="006F7887"/>
    <w:rsid w:val="00725276"/>
    <w:rsid w:val="007A26F6"/>
    <w:rsid w:val="008C4D16"/>
    <w:rsid w:val="00A5578D"/>
    <w:rsid w:val="00A9796B"/>
    <w:rsid w:val="00B1320E"/>
    <w:rsid w:val="00B32224"/>
    <w:rsid w:val="00C347A4"/>
    <w:rsid w:val="00D27B17"/>
    <w:rsid w:val="00E702CF"/>
    <w:rsid w:val="00E96EA9"/>
    <w:rsid w:val="00F85A39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3F4"/>
  <w15:chartTrackingRefBased/>
  <w15:docId w15:val="{8BD474A1-4140-46F2-9F4E-798BD03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B1320E"/>
    <w:pPr>
      <w:numPr>
        <w:numId w:val="2"/>
      </w:numPr>
      <w:spacing w:before="1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Заголовок 3 Знак"/>
    <w:basedOn w:val="a0"/>
    <w:link w:val="3"/>
    <w:rsid w:val="00B13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1320E"/>
    <w:pPr>
      <w:numPr>
        <w:ilvl w:val="1"/>
        <w:numId w:val="2"/>
      </w:numPr>
      <w:jc w:val="both"/>
    </w:pPr>
  </w:style>
  <w:style w:type="paragraph" w:styleId="30">
    <w:name w:val="List 3"/>
    <w:basedOn w:val="a"/>
    <w:rsid w:val="00B1320E"/>
    <w:pPr>
      <w:numPr>
        <w:ilvl w:val="2"/>
        <w:numId w:val="2"/>
      </w:numPr>
      <w:jc w:val="both"/>
    </w:pPr>
  </w:style>
  <w:style w:type="paragraph" w:styleId="a6">
    <w:name w:val="Body Text"/>
    <w:basedOn w:val="a"/>
    <w:link w:val="a7"/>
    <w:rsid w:val="00B1320E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B132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link w:val="aa"/>
    <w:qFormat/>
    <w:rsid w:val="00B1320E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a">
    <w:name w:val="Название Знак"/>
    <w:link w:val="a8"/>
    <w:rsid w:val="00B1320E"/>
    <w:rPr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B13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13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2023-04-10T05:51:00Z</cp:lastPrinted>
  <dcterms:created xsi:type="dcterms:W3CDTF">2023-06-20T12:24:00Z</dcterms:created>
  <dcterms:modified xsi:type="dcterms:W3CDTF">2023-06-20T12:26:00Z</dcterms:modified>
</cp:coreProperties>
</file>