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50" w:rsidRPr="00D07D50" w:rsidRDefault="00D07D50" w:rsidP="00D07D50">
      <w:pPr>
        <w:tabs>
          <w:tab w:val="left" w:pos="567"/>
        </w:tabs>
        <w:jc w:val="center"/>
        <w:rPr>
          <w:rFonts w:ascii="Times New Roman" w:hAnsi="Times New Roman"/>
        </w:rPr>
      </w:pPr>
      <w:r w:rsidRPr="00D07D5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D50" w:rsidRPr="00B83496" w:rsidRDefault="00D07D50" w:rsidP="00D07D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>«Д</w:t>
      </w:r>
      <w:proofErr w:type="spellStart"/>
      <w:proofErr w:type="gramStart"/>
      <w:r w:rsidRPr="00D07D50">
        <w:rPr>
          <w:rFonts w:ascii="Times New Roman" w:hAnsi="Times New Roman"/>
          <w:b/>
          <w:bCs/>
          <w:sz w:val="28"/>
          <w:szCs w:val="28"/>
        </w:rPr>
        <w:t>i</w:t>
      </w:r>
      <w:proofErr w:type="gramEnd"/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>асеръя</w:t>
      </w:r>
      <w:proofErr w:type="spellEnd"/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proofErr w:type="spellStart"/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>сикт</w:t>
      </w:r>
      <w:proofErr w:type="spellEnd"/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>овмöдчöминса</w:t>
      </w:r>
      <w:proofErr w:type="spellEnd"/>
      <w:r w:rsidRPr="00B83496">
        <w:rPr>
          <w:rFonts w:ascii="Times New Roman" w:hAnsi="Times New Roman"/>
          <w:b/>
          <w:bCs/>
          <w:sz w:val="28"/>
          <w:szCs w:val="28"/>
          <w:lang w:val="ru-RU"/>
        </w:rPr>
        <w:t xml:space="preserve"> администрация</w:t>
      </w:r>
    </w:p>
    <w:p w:rsidR="00D07D50" w:rsidRPr="00D07D50" w:rsidRDefault="00D07D50" w:rsidP="00D07D50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sz w:val="34"/>
          <w:szCs w:val="34"/>
          <w:lang w:val="ru-RU"/>
        </w:rPr>
      </w:pPr>
      <w:proofErr w:type="gramStart"/>
      <w:r w:rsidRPr="00D07D50">
        <w:rPr>
          <w:rFonts w:ascii="Times New Roman" w:hAnsi="Times New Roman"/>
          <w:b/>
          <w:sz w:val="34"/>
          <w:szCs w:val="34"/>
          <w:lang w:val="ru-RU"/>
        </w:rPr>
        <w:t>Ш</w:t>
      </w:r>
      <w:proofErr w:type="gramEnd"/>
      <w:r w:rsidRPr="00D07D50">
        <w:rPr>
          <w:rFonts w:ascii="Times New Roman" w:hAnsi="Times New Roman"/>
          <w:b/>
          <w:sz w:val="34"/>
          <w:szCs w:val="34"/>
          <w:lang w:val="ru-RU"/>
        </w:rPr>
        <w:t xml:space="preserve"> У Ö М</w:t>
      </w:r>
    </w:p>
    <w:p w:rsidR="00D07D50" w:rsidRPr="00D07D50" w:rsidRDefault="00D07D50" w:rsidP="00D07D50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7D50"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«Диасёръя»</w:t>
      </w:r>
    </w:p>
    <w:p w:rsidR="00E37584" w:rsidRDefault="00E37584" w:rsidP="00D07D50">
      <w:pPr>
        <w:jc w:val="center"/>
        <w:rPr>
          <w:rFonts w:ascii="Times New Roman" w:hAnsi="Times New Roman"/>
          <w:b/>
          <w:sz w:val="34"/>
          <w:szCs w:val="34"/>
          <w:lang w:val="ru-RU"/>
        </w:rPr>
      </w:pPr>
    </w:p>
    <w:p w:rsidR="00D07D50" w:rsidRPr="00D07D50" w:rsidRDefault="00D07D50" w:rsidP="00D07D50">
      <w:pPr>
        <w:jc w:val="center"/>
        <w:rPr>
          <w:rFonts w:ascii="Times New Roman" w:hAnsi="Times New Roman"/>
          <w:b/>
          <w:sz w:val="34"/>
          <w:szCs w:val="34"/>
          <w:lang w:val="ru-RU"/>
        </w:rPr>
      </w:pPr>
      <w:proofErr w:type="gramStart"/>
      <w:r w:rsidRPr="00D07D50">
        <w:rPr>
          <w:rFonts w:ascii="Times New Roman" w:hAnsi="Times New Roman"/>
          <w:b/>
          <w:sz w:val="34"/>
          <w:szCs w:val="34"/>
          <w:lang w:val="ru-RU"/>
        </w:rPr>
        <w:t>П</w:t>
      </w:r>
      <w:proofErr w:type="gramEnd"/>
      <w:r w:rsidRPr="00D07D50">
        <w:rPr>
          <w:rFonts w:ascii="Times New Roman" w:hAnsi="Times New Roman"/>
          <w:b/>
          <w:sz w:val="34"/>
          <w:szCs w:val="34"/>
          <w:lang w:val="ru-RU"/>
        </w:rPr>
        <w:t xml:space="preserve"> О С Т А Н О В Л Е Н И Е</w:t>
      </w:r>
    </w:p>
    <w:p w:rsidR="00D07D50" w:rsidRPr="00D07D50" w:rsidRDefault="00B83496" w:rsidP="00D07D50">
      <w:pPr>
        <w:pStyle w:val="8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28 июня</w:t>
      </w:r>
      <w:r w:rsidR="00D07D50" w:rsidRPr="00D07D50">
        <w:rPr>
          <w:rFonts w:ascii="Times New Roman" w:hAnsi="Times New Roman"/>
          <w:i w:val="0"/>
          <w:sz w:val="28"/>
          <w:szCs w:val="28"/>
          <w:lang w:val="ru-RU"/>
        </w:rPr>
        <w:t xml:space="preserve"> 2024  г.                                         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       №  11</w:t>
      </w:r>
    </w:p>
    <w:p w:rsidR="00E37584" w:rsidRDefault="00E37584" w:rsidP="00D07D50">
      <w:pPr>
        <w:jc w:val="center"/>
        <w:rPr>
          <w:rFonts w:ascii="Times New Roman" w:hAnsi="Times New Roman"/>
          <w:lang w:val="ru-RU"/>
        </w:rPr>
      </w:pPr>
    </w:p>
    <w:p w:rsidR="00D07D50" w:rsidRPr="00D07D50" w:rsidRDefault="00D07D50" w:rsidP="00D07D50">
      <w:pPr>
        <w:jc w:val="center"/>
        <w:rPr>
          <w:rFonts w:ascii="Times New Roman" w:hAnsi="Times New Roman"/>
          <w:lang w:val="ru-RU"/>
        </w:rPr>
      </w:pPr>
      <w:r w:rsidRPr="00D07D50">
        <w:rPr>
          <w:rFonts w:ascii="Times New Roman" w:hAnsi="Times New Roman"/>
          <w:lang w:val="ru-RU"/>
        </w:rPr>
        <w:t>Республика Коми</w:t>
      </w:r>
    </w:p>
    <w:p w:rsidR="00D07D50" w:rsidRPr="00D07D50" w:rsidRDefault="00D07D50" w:rsidP="00D07D50">
      <w:pPr>
        <w:jc w:val="center"/>
        <w:rPr>
          <w:rFonts w:ascii="Times New Roman" w:hAnsi="Times New Roman"/>
          <w:lang w:val="ru-RU"/>
        </w:rPr>
      </w:pPr>
      <w:r w:rsidRPr="00D07D50">
        <w:rPr>
          <w:rFonts w:ascii="Times New Roman" w:hAnsi="Times New Roman"/>
          <w:lang w:val="ru-RU"/>
        </w:rPr>
        <w:t>Усть-Куломский район</w:t>
      </w:r>
    </w:p>
    <w:p w:rsidR="00D07D50" w:rsidRPr="00D07D50" w:rsidRDefault="00D07D50" w:rsidP="00D07D50">
      <w:pPr>
        <w:jc w:val="center"/>
        <w:rPr>
          <w:rFonts w:ascii="Times New Roman" w:hAnsi="Times New Roman"/>
          <w:lang w:val="ru-RU"/>
        </w:rPr>
      </w:pPr>
      <w:r w:rsidRPr="00D07D50">
        <w:rPr>
          <w:rFonts w:ascii="Times New Roman" w:hAnsi="Times New Roman"/>
          <w:lang w:val="ru-RU"/>
        </w:rPr>
        <w:t>п. Диасёръя</w:t>
      </w:r>
    </w:p>
    <w:p w:rsidR="00D07D50" w:rsidRPr="00A02B9A" w:rsidRDefault="00D07D50" w:rsidP="00D07D5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37584" w:rsidRDefault="00E37584" w:rsidP="00D07D5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584" w:rsidRDefault="00E37584" w:rsidP="00D07D5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7D50" w:rsidRPr="00D07D50" w:rsidRDefault="00D07D50" w:rsidP="00D07D5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7D50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се</w:t>
      </w:r>
      <w:r w:rsidRPr="00D07D50">
        <w:rPr>
          <w:rFonts w:ascii="Times New Roman" w:hAnsi="Times New Roman"/>
          <w:bCs/>
          <w:sz w:val="28"/>
          <w:szCs w:val="28"/>
          <w:lang w:val="ru-RU"/>
        </w:rPr>
        <w:t xml:space="preserve">льского поселения «Диасёръя»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29 декабря 2023</w:t>
      </w: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</w:t>
      </w:r>
      <w:r w:rsidRPr="00D07D5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50</w:t>
      </w:r>
      <w:r w:rsidRPr="00D07D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D07D50">
        <w:rPr>
          <w:rFonts w:ascii="Times New Roman" w:hAnsi="Times New Roman"/>
          <w:sz w:val="28"/>
          <w:szCs w:val="28"/>
          <w:lang w:val="ru-RU"/>
        </w:rPr>
        <w:t xml:space="preserve">Об актуализации схемы теплоснабжения сельского поселения «Диасёръя» </w:t>
      </w:r>
      <w:proofErr w:type="spellStart"/>
      <w:r w:rsidRPr="00D07D50">
        <w:rPr>
          <w:rFonts w:ascii="Times New Roman" w:hAnsi="Times New Roman"/>
          <w:sz w:val="28"/>
          <w:szCs w:val="28"/>
          <w:lang w:val="ru-RU"/>
        </w:rPr>
        <w:t>Усть-Куломского</w:t>
      </w:r>
      <w:proofErr w:type="spellEnd"/>
      <w:r w:rsidRPr="00D07D5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Республики Коми </w:t>
      </w:r>
    </w:p>
    <w:p w:rsidR="00D07D50" w:rsidRDefault="00D07D50" w:rsidP="00A02B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07D50">
        <w:rPr>
          <w:rFonts w:ascii="Times New Roman" w:hAnsi="Times New Roman"/>
          <w:sz w:val="28"/>
          <w:szCs w:val="28"/>
          <w:lang w:val="ru-RU"/>
        </w:rPr>
        <w:t>на период 2023-2041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D07D5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2B9A" w:rsidRPr="00A02B9A" w:rsidRDefault="00A02B9A" w:rsidP="00A02B9A">
      <w:pPr>
        <w:jc w:val="center"/>
        <w:rPr>
          <w:rFonts w:ascii="Times New Roman" w:hAnsi="Times New Roman"/>
          <w:lang w:val="ru-RU"/>
        </w:rPr>
      </w:pPr>
    </w:p>
    <w:p w:rsidR="00E37584" w:rsidRDefault="00E37584" w:rsidP="00A02B9A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07D50" w:rsidRDefault="00D07D50" w:rsidP="00E37584">
      <w:pPr>
        <w:shd w:val="clear" w:color="auto" w:fill="FFFFFF"/>
        <w:spacing w:after="12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Федерального закона от 27 июня 2010 года №190-ФЗ «О теплоснабжении», Устава муниципального образования сельского поселения «Диасёръя»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с т а </w:t>
      </w:r>
      <w:proofErr w:type="spellStart"/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>н</w:t>
      </w:r>
      <w:proofErr w:type="spellEnd"/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в л я ю:</w:t>
      </w:r>
    </w:p>
    <w:p w:rsidR="00D07D50" w:rsidRPr="00D07D50" w:rsidRDefault="00D07D50" w:rsidP="00E37584">
      <w:pPr>
        <w:spacing w:line="360" w:lineRule="exact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07D50">
        <w:rPr>
          <w:rFonts w:ascii="Times New Roman" w:hAnsi="Times New Roman"/>
          <w:sz w:val="28"/>
          <w:szCs w:val="28"/>
          <w:lang w:val="ru-RU"/>
        </w:rPr>
        <w:t>1. Внести в постановление администрации сельского поселения «Диасёръя»</w:t>
      </w:r>
      <w:r w:rsidRPr="00D07D5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29 декабря 2023</w:t>
      </w: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</w:t>
      </w:r>
      <w:r w:rsidRPr="00D07D5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50</w:t>
      </w: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r w:rsidRPr="00D07D50">
        <w:rPr>
          <w:rFonts w:ascii="Times New Roman" w:hAnsi="Times New Roman"/>
          <w:sz w:val="28"/>
          <w:szCs w:val="28"/>
          <w:lang w:val="ru-RU"/>
        </w:rPr>
        <w:t xml:space="preserve">Об актуализации схемы теплоснабжения сельского поселения «Диасёръя» </w:t>
      </w:r>
      <w:proofErr w:type="spellStart"/>
      <w:r w:rsidRPr="00D07D50">
        <w:rPr>
          <w:rFonts w:ascii="Times New Roman" w:hAnsi="Times New Roman"/>
          <w:sz w:val="28"/>
          <w:szCs w:val="28"/>
          <w:lang w:val="ru-RU"/>
        </w:rPr>
        <w:t>Усть-Куломского</w:t>
      </w:r>
      <w:proofErr w:type="spellEnd"/>
      <w:r w:rsidRPr="00D07D50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района </w:t>
      </w:r>
      <w:r w:rsidRPr="00D07D50">
        <w:rPr>
          <w:rFonts w:ascii="Times New Roman" w:hAnsi="Times New Roman"/>
          <w:sz w:val="28"/>
          <w:szCs w:val="28"/>
          <w:lang w:val="ru-RU"/>
        </w:rPr>
        <w:t>Республики Коми на период 2023-2041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D07D5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07D50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D07D50" w:rsidRDefault="00D07D50" w:rsidP="00E37584">
      <w:pPr>
        <w:pStyle w:val="ConsPlusTitle"/>
        <w:spacing w:line="360" w:lineRule="exac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7D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1847D2">
        <w:rPr>
          <w:rFonts w:ascii="Times New Roman" w:hAnsi="Times New Roman" w:cs="Times New Roman"/>
          <w:b w:val="0"/>
          <w:sz w:val="28"/>
          <w:szCs w:val="28"/>
        </w:rPr>
        <w:t>таблицу 10.1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1847D2">
        <w:rPr>
          <w:rFonts w:ascii="Times New Roman" w:hAnsi="Times New Roman" w:cs="Times New Roman"/>
          <w:b w:val="0"/>
          <w:bCs w:val="0"/>
          <w:sz w:val="28"/>
          <w:szCs w:val="28"/>
        </w:rPr>
        <w:t>аздела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07D50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нвестиции в</w:t>
      </w:r>
      <w:r w:rsidRPr="00D07D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строительство</w:t>
      </w:r>
      <w:r w:rsidRPr="00D07D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реконструкцию</w:t>
      </w:r>
      <w:r w:rsidRPr="00D07D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техническое</w:t>
      </w:r>
      <w:r w:rsidRPr="00D07D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перевооружение и (или) модернизацию» </w:t>
      </w:r>
      <w:r w:rsidR="001847D2">
        <w:rPr>
          <w:rFonts w:ascii="Times New Roman" w:hAnsi="Times New Roman" w:cs="Times New Roman"/>
          <w:b w:val="0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 w:rsidR="001847D2">
        <w:rPr>
          <w:rFonts w:ascii="Times New Roman" w:hAnsi="Times New Roman" w:cs="Times New Roman"/>
          <w:b w:val="0"/>
          <w:sz w:val="28"/>
          <w:szCs w:val="28"/>
        </w:rPr>
        <w:t>в следующей редакции:</w:t>
      </w:r>
    </w:p>
    <w:p w:rsidR="001847D2" w:rsidRPr="00E37584" w:rsidRDefault="001847D2" w:rsidP="001847D2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37584">
        <w:rPr>
          <w:rFonts w:ascii="Times New Roman" w:hAnsi="Times New Roman"/>
          <w:sz w:val="28"/>
          <w:szCs w:val="28"/>
          <w:lang w:val="ru-RU"/>
        </w:rPr>
        <w:t>«Таблица 10.1</w:t>
      </w:r>
    </w:p>
    <w:p w:rsidR="001847D2" w:rsidRPr="00E37584" w:rsidRDefault="001847D2" w:rsidP="001847D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37584">
        <w:rPr>
          <w:rFonts w:ascii="Times New Roman" w:hAnsi="Times New Roman"/>
          <w:sz w:val="28"/>
          <w:szCs w:val="28"/>
          <w:lang w:val="ru-RU"/>
        </w:rPr>
        <w:t>Предложения по величине необходимых инвестиций на строительство, реконструкцию, техническое перевооружение и (или) модернизацию источников тепловой энергии и тепловых сетей, тыс. руб.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7"/>
        <w:gridCol w:w="3923"/>
        <w:gridCol w:w="1531"/>
        <w:gridCol w:w="1269"/>
        <w:gridCol w:w="2221"/>
        <w:gridCol w:w="266"/>
      </w:tblGrid>
      <w:tr w:rsidR="001847D2" w:rsidRPr="00E37584" w:rsidTr="001847D2">
        <w:trPr>
          <w:tblHeader/>
        </w:trPr>
        <w:tc>
          <w:tcPr>
            <w:tcW w:w="177" w:type="pct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b/>
                <w:sz w:val="28"/>
                <w:szCs w:val="28"/>
              </w:rPr>
            </w:pPr>
            <w:r w:rsidRPr="00E37584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E3758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7584">
              <w:rPr>
                <w:b/>
                <w:sz w:val="28"/>
                <w:szCs w:val="28"/>
              </w:rPr>
              <w:t>/</w:t>
            </w:r>
            <w:proofErr w:type="spellStart"/>
            <w:r w:rsidRPr="00E3758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5" w:type="pct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b/>
                <w:sz w:val="28"/>
                <w:szCs w:val="28"/>
              </w:rPr>
            </w:pPr>
            <w:r w:rsidRPr="00E3758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4" w:type="pct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b/>
                <w:sz w:val="28"/>
                <w:szCs w:val="28"/>
              </w:rPr>
            </w:pPr>
            <w:r w:rsidRPr="00E37584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742" w:type="pct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b/>
                <w:sz w:val="28"/>
                <w:szCs w:val="28"/>
              </w:rPr>
            </w:pPr>
            <w:r w:rsidRPr="00E37584">
              <w:rPr>
                <w:b/>
                <w:sz w:val="28"/>
                <w:szCs w:val="28"/>
              </w:rPr>
              <w:t>Затраты, тыс. руб.</w:t>
            </w:r>
          </w:p>
        </w:tc>
        <w:tc>
          <w:tcPr>
            <w:tcW w:w="1203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b/>
                <w:sz w:val="28"/>
                <w:szCs w:val="28"/>
              </w:rPr>
            </w:pPr>
            <w:r w:rsidRPr="00E37584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7D2" w:rsidRPr="00E37584" w:rsidRDefault="001847D2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val="ru-RU" w:bidi="ar-SA"/>
              </w:rPr>
            </w:pPr>
          </w:p>
          <w:p w:rsidR="001847D2" w:rsidRPr="00E37584" w:rsidRDefault="001847D2" w:rsidP="001847D2">
            <w:pPr>
              <w:pStyle w:val="af3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1847D2" w:rsidRPr="00E37584" w:rsidTr="001847D2">
        <w:tc>
          <w:tcPr>
            <w:tcW w:w="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1</w:t>
            </w:r>
          </w:p>
        </w:tc>
        <w:tc>
          <w:tcPr>
            <w:tcW w:w="21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jc w:val="left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 xml:space="preserve">Замена чугунно-секционных котлов «Энергия-3» на современные трубные котлы </w:t>
            </w:r>
            <w:proofErr w:type="spellStart"/>
            <w:r w:rsidRPr="00E37584">
              <w:rPr>
                <w:sz w:val="28"/>
                <w:szCs w:val="28"/>
              </w:rPr>
              <w:t>КВр</w:t>
            </w:r>
            <w:proofErr w:type="spellEnd"/>
          </w:p>
        </w:tc>
        <w:tc>
          <w:tcPr>
            <w:tcW w:w="5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2024-2025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proofErr w:type="spellStart"/>
            <w:r w:rsidRPr="00E37584">
              <w:rPr>
                <w:sz w:val="28"/>
                <w:szCs w:val="28"/>
              </w:rPr>
              <w:t>н</w:t>
            </w:r>
            <w:proofErr w:type="spellEnd"/>
            <w:r w:rsidRPr="00E37584">
              <w:rPr>
                <w:sz w:val="28"/>
                <w:szCs w:val="28"/>
              </w:rPr>
              <w:t>/</w:t>
            </w:r>
            <w:proofErr w:type="spellStart"/>
            <w:r w:rsidRPr="00E37584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203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Собственные средства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47D2" w:rsidRPr="00E37584" w:rsidRDefault="001847D2" w:rsidP="001847D2">
            <w:pPr>
              <w:pStyle w:val="af3"/>
              <w:spacing w:line="240" w:lineRule="auto"/>
              <w:rPr>
                <w:sz w:val="28"/>
                <w:szCs w:val="28"/>
              </w:rPr>
            </w:pPr>
          </w:p>
        </w:tc>
      </w:tr>
      <w:tr w:rsidR="001847D2" w:rsidRPr="00E37584" w:rsidTr="00E37584">
        <w:tc>
          <w:tcPr>
            <w:tcW w:w="17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2</w:t>
            </w:r>
          </w:p>
        </w:tc>
        <w:tc>
          <w:tcPr>
            <w:tcW w:w="21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B83496" w:rsidP="00394011">
            <w:pPr>
              <w:pStyle w:val="af3"/>
              <w:spacing w:line="240" w:lineRule="auto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1847D2" w:rsidRPr="00E37584">
              <w:rPr>
                <w:sz w:val="28"/>
                <w:szCs w:val="28"/>
              </w:rPr>
              <w:t xml:space="preserve"> котельной в </w:t>
            </w:r>
            <w:proofErr w:type="spellStart"/>
            <w:r w:rsidR="001847D2" w:rsidRPr="00E37584">
              <w:rPr>
                <w:sz w:val="28"/>
                <w:szCs w:val="28"/>
              </w:rPr>
              <w:t>п</w:t>
            </w:r>
            <w:proofErr w:type="gramStart"/>
            <w:r w:rsidR="001847D2" w:rsidRPr="00E37584">
              <w:rPr>
                <w:sz w:val="28"/>
                <w:szCs w:val="28"/>
              </w:rPr>
              <w:t>.Д</w:t>
            </w:r>
            <w:proofErr w:type="gramEnd"/>
            <w:r w:rsidR="001847D2" w:rsidRPr="00E37584">
              <w:rPr>
                <w:sz w:val="28"/>
                <w:szCs w:val="28"/>
              </w:rPr>
              <w:t>иасёръя</w:t>
            </w:r>
            <w:proofErr w:type="spellEnd"/>
            <w:r w:rsidR="001847D2" w:rsidRPr="00E37584">
              <w:rPr>
                <w:sz w:val="28"/>
                <w:szCs w:val="28"/>
              </w:rPr>
              <w:t>, с последующей ликвидацией существующей котельной, мощность 1,08 Гкал/ч</w:t>
            </w:r>
            <w:r>
              <w:rPr>
                <w:sz w:val="28"/>
                <w:szCs w:val="28"/>
              </w:rPr>
              <w:t>, с устройством топливохранилища</w:t>
            </w:r>
            <w:r w:rsidR="001847D2" w:rsidRPr="00E37584">
              <w:rPr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57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2027-2028</w:t>
            </w:r>
          </w:p>
        </w:tc>
        <w:tc>
          <w:tcPr>
            <w:tcW w:w="74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1847D2" w:rsidP="00B943A0">
            <w:pPr>
              <w:pStyle w:val="af3"/>
              <w:spacing w:line="240" w:lineRule="auto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не более 25000</w:t>
            </w:r>
          </w:p>
        </w:tc>
        <w:tc>
          <w:tcPr>
            <w:tcW w:w="1203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47D2" w:rsidRPr="00E37584" w:rsidRDefault="00EE508C" w:rsidP="00394011">
            <w:pPr>
              <w:pStyle w:val="af3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1847D2" w:rsidRPr="00E37584">
              <w:rPr>
                <w:sz w:val="28"/>
                <w:szCs w:val="28"/>
              </w:rPr>
              <w:t>нвестиционная программа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47D2" w:rsidRPr="00E37584" w:rsidRDefault="001847D2" w:rsidP="00E3758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</w:p>
          <w:p w:rsidR="001847D2" w:rsidRPr="00E37584" w:rsidRDefault="001847D2" w:rsidP="00E37584">
            <w:pPr>
              <w:pStyle w:val="af3"/>
              <w:spacing w:line="240" w:lineRule="auto"/>
              <w:jc w:val="right"/>
              <w:rPr>
                <w:sz w:val="28"/>
                <w:szCs w:val="28"/>
              </w:rPr>
            </w:pPr>
            <w:r w:rsidRPr="00E37584">
              <w:rPr>
                <w:sz w:val="28"/>
                <w:szCs w:val="28"/>
              </w:rPr>
              <w:t>»</w:t>
            </w:r>
            <w:r w:rsidR="00E37584">
              <w:rPr>
                <w:sz w:val="28"/>
                <w:szCs w:val="28"/>
              </w:rPr>
              <w:t>.</w:t>
            </w:r>
          </w:p>
        </w:tc>
      </w:tr>
    </w:tbl>
    <w:p w:rsidR="001847D2" w:rsidRDefault="001847D2" w:rsidP="00B83496">
      <w:pPr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B83496" w:rsidRPr="00E37584" w:rsidRDefault="00B83496" w:rsidP="00B8349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Признать утратившим силу постановление администрации сельского поселения «Диасёръя» от 22 мая 2024 г. № 9 «</w:t>
      </w:r>
      <w:r w:rsidRPr="00D07D50"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 администрации се</w:t>
      </w:r>
      <w:r w:rsidRPr="00D07D50">
        <w:rPr>
          <w:rFonts w:ascii="Times New Roman" w:hAnsi="Times New Roman"/>
          <w:bCs/>
          <w:sz w:val="28"/>
          <w:szCs w:val="28"/>
          <w:lang w:val="ru-RU"/>
        </w:rPr>
        <w:t xml:space="preserve">льского поселения «Диасёръя»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29 декабря 2023</w:t>
      </w:r>
      <w:r w:rsidRPr="00D07D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</w:t>
      </w:r>
      <w:r w:rsidRPr="00D07D5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 50</w:t>
      </w:r>
      <w:r w:rsidRPr="00D07D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D07D50">
        <w:rPr>
          <w:rFonts w:ascii="Times New Roman" w:hAnsi="Times New Roman"/>
          <w:sz w:val="28"/>
          <w:szCs w:val="28"/>
          <w:lang w:val="ru-RU"/>
        </w:rPr>
        <w:t xml:space="preserve">Об актуализации схемы теплоснабжения сельского поселения «Диасёръя» </w:t>
      </w:r>
      <w:proofErr w:type="spellStart"/>
      <w:r w:rsidRPr="00D07D50">
        <w:rPr>
          <w:rFonts w:ascii="Times New Roman" w:hAnsi="Times New Roman"/>
          <w:sz w:val="28"/>
          <w:szCs w:val="28"/>
          <w:lang w:val="ru-RU"/>
        </w:rPr>
        <w:t>Усть-Куломского</w:t>
      </w:r>
      <w:proofErr w:type="spellEnd"/>
      <w:r w:rsidRPr="00D07D50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района Республики </w:t>
      </w:r>
      <w:r w:rsidRPr="00D07D50">
        <w:rPr>
          <w:rFonts w:ascii="Times New Roman" w:hAnsi="Times New Roman"/>
          <w:sz w:val="28"/>
          <w:szCs w:val="28"/>
          <w:lang w:val="ru-RU"/>
        </w:rPr>
        <w:t>Коми на период 2023-2041 годы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D07D50" w:rsidRDefault="00B83496" w:rsidP="00D07D5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07D50" w:rsidRPr="00D07D50">
        <w:rPr>
          <w:rFonts w:ascii="Times New Roman" w:hAnsi="Times New Roman"/>
          <w:sz w:val="28"/>
          <w:szCs w:val="28"/>
          <w:lang w:val="ru-RU"/>
        </w:rPr>
        <w:t>. Настоящее постановление вступает в силу со дня его официального обнародования</w:t>
      </w:r>
      <w:r w:rsidR="00D07D50">
        <w:rPr>
          <w:rFonts w:ascii="Times New Roman" w:hAnsi="Times New Roman"/>
          <w:sz w:val="28"/>
          <w:szCs w:val="28"/>
          <w:lang w:val="ru-RU"/>
        </w:rPr>
        <w:t>.</w:t>
      </w:r>
    </w:p>
    <w:p w:rsidR="00D07D50" w:rsidRDefault="00D07D50" w:rsidP="00D07D5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D50" w:rsidRDefault="00D07D50" w:rsidP="00D07D5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D50" w:rsidRDefault="00D07D50" w:rsidP="00D07D5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D50" w:rsidRPr="00D07D50" w:rsidRDefault="00D07D50" w:rsidP="00D07D50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4F2150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«Диасёръя» </w:t>
      </w:r>
      <w:r w:rsidR="003841E3">
        <w:rPr>
          <w:rFonts w:ascii="Times New Roman" w:hAnsi="Times New Roman"/>
          <w:sz w:val="28"/>
          <w:szCs w:val="28"/>
          <w:lang w:val="ru-RU"/>
        </w:rPr>
        <w:tab/>
      </w:r>
      <w:r w:rsidR="003841E3">
        <w:rPr>
          <w:rFonts w:ascii="Times New Roman" w:hAnsi="Times New Roman"/>
          <w:sz w:val="28"/>
          <w:szCs w:val="28"/>
          <w:lang w:val="ru-RU"/>
        </w:rPr>
        <w:tab/>
      </w:r>
      <w:r w:rsidR="003841E3">
        <w:rPr>
          <w:rFonts w:ascii="Times New Roman" w:hAnsi="Times New Roman"/>
          <w:sz w:val="28"/>
          <w:szCs w:val="28"/>
          <w:lang w:val="ru-RU"/>
        </w:rPr>
        <w:tab/>
      </w:r>
      <w:r w:rsidR="003841E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М.В. Опарина</w:t>
      </w:r>
    </w:p>
    <w:p w:rsidR="00D07D50" w:rsidRPr="00D07D50" w:rsidRDefault="00D07D50" w:rsidP="00D07D5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07D50" w:rsidRPr="00B83496" w:rsidRDefault="00D07D50" w:rsidP="00D07D50">
      <w:pPr>
        <w:rPr>
          <w:lang w:val="ru-RU"/>
        </w:rPr>
      </w:pPr>
      <w:r w:rsidRPr="00B83496">
        <w:rPr>
          <w:lang w:val="ru-RU"/>
        </w:rPr>
        <w:t xml:space="preserve">  </w:t>
      </w:r>
    </w:p>
    <w:p w:rsidR="00D07D50" w:rsidRPr="00D07D50" w:rsidRDefault="00D07D50" w:rsidP="00D07D50">
      <w:pPr>
        <w:pStyle w:val="a4"/>
        <w:tabs>
          <w:tab w:val="left" w:pos="900"/>
        </w:tabs>
        <w:rPr>
          <w:rFonts w:ascii="Times New Roman" w:hAnsi="Times New Roman"/>
          <w:b w:val="0"/>
          <w:lang w:val="ru-RU"/>
        </w:rPr>
      </w:pPr>
    </w:p>
    <w:sectPr w:rsidR="00D07D50" w:rsidRPr="00D07D50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D50"/>
    <w:rsid w:val="000B381B"/>
    <w:rsid w:val="000B576F"/>
    <w:rsid w:val="00182314"/>
    <w:rsid w:val="001847D2"/>
    <w:rsid w:val="001C56D2"/>
    <w:rsid w:val="00244F7F"/>
    <w:rsid w:val="00250875"/>
    <w:rsid w:val="00285986"/>
    <w:rsid w:val="002C0870"/>
    <w:rsid w:val="002C0CC3"/>
    <w:rsid w:val="003841E3"/>
    <w:rsid w:val="003D6148"/>
    <w:rsid w:val="004140F0"/>
    <w:rsid w:val="00452703"/>
    <w:rsid w:val="004534CB"/>
    <w:rsid w:val="00455110"/>
    <w:rsid w:val="0049073B"/>
    <w:rsid w:val="004B001F"/>
    <w:rsid w:val="004F2150"/>
    <w:rsid w:val="00516FAA"/>
    <w:rsid w:val="00532478"/>
    <w:rsid w:val="00532633"/>
    <w:rsid w:val="005A53D6"/>
    <w:rsid w:val="005F3DA0"/>
    <w:rsid w:val="00644779"/>
    <w:rsid w:val="00694C83"/>
    <w:rsid w:val="006D3EFD"/>
    <w:rsid w:val="006F477F"/>
    <w:rsid w:val="0070560D"/>
    <w:rsid w:val="00742DF9"/>
    <w:rsid w:val="007524E3"/>
    <w:rsid w:val="007C3A89"/>
    <w:rsid w:val="00851E21"/>
    <w:rsid w:val="00875405"/>
    <w:rsid w:val="008C1849"/>
    <w:rsid w:val="008F6800"/>
    <w:rsid w:val="00922D04"/>
    <w:rsid w:val="009C44ED"/>
    <w:rsid w:val="009F32EB"/>
    <w:rsid w:val="00A02B9A"/>
    <w:rsid w:val="00A32538"/>
    <w:rsid w:val="00A45A5F"/>
    <w:rsid w:val="00AA24DA"/>
    <w:rsid w:val="00AF5B5C"/>
    <w:rsid w:val="00B328D9"/>
    <w:rsid w:val="00B83496"/>
    <w:rsid w:val="00B943A0"/>
    <w:rsid w:val="00BD5B8F"/>
    <w:rsid w:val="00BE29F7"/>
    <w:rsid w:val="00C05274"/>
    <w:rsid w:val="00CB7C46"/>
    <w:rsid w:val="00D039AC"/>
    <w:rsid w:val="00D07D50"/>
    <w:rsid w:val="00D8437B"/>
    <w:rsid w:val="00DE3557"/>
    <w:rsid w:val="00DF2124"/>
    <w:rsid w:val="00E37584"/>
    <w:rsid w:val="00EC074C"/>
    <w:rsid w:val="00EC5066"/>
    <w:rsid w:val="00ED6159"/>
    <w:rsid w:val="00EE508C"/>
    <w:rsid w:val="00F45784"/>
    <w:rsid w:val="00F51461"/>
    <w:rsid w:val="00F74837"/>
    <w:rsid w:val="00F839C9"/>
    <w:rsid w:val="00F9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7D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7D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7D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7D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7D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7D5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7D5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7D5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7D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7D5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qFormat/>
    <w:rsid w:val="00D07D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07D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07D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07D5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07D50"/>
    <w:rPr>
      <w:b/>
      <w:bCs/>
    </w:rPr>
  </w:style>
  <w:style w:type="character" w:styleId="a9">
    <w:name w:val="Emphasis"/>
    <w:basedOn w:val="a0"/>
    <w:uiPriority w:val="20"/>
    <w:qFormat/>
    <w:rsid w:val="00D07D5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07D5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07D50"/>
    <w:rPr>
      <w:i/>
    </w:rPr>
  </w:style>
  <w:style w:type="character" w:customStyle="1" w:styleId="22">
    <w:name w:val="Цитата 2 Знак"/>
    <w:basedOn w:val="a0"/>
    <w:link w:val="21"/>
    <w:uiPriority w:val="29"/>
    <w:rsid w:val="00D07D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07D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07D50"/>
    <w:rPr>
      <w:b/>
      <w:i/>
      <w:sz w:val="24"/>
    </w:rPr>
  </w:style>
  <w:style w:type="character" w:styleId="ad">
    <w:name w:val="Subtle Emphasis"/>
    <w:uiPriority w:val="19"/>
    <w:qFormat/>
    <w:rsid w:val="00D07D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07D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07D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07D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07D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07D50"/>
    <w:pPr>
      <w:outlineLvl w:val="9"/>
    </w:pPr>
  </w:style>
  <w:style w:type="paragraph" w:customStyle="1" w:styleId="af3">
    <w:name w:val="Таблица"/>
    <w:basedOn w:val="a"/>
    <w:next w:val="a"/>
    <w:link w:val="af4"/>
    <w:qFormat/>
    <w:rsid w:val="00D07D50"/>
    <w:pPr>
      <w:spacing w:line="276" w:lineRule="auto"/>
      <w:jc w:val="center"/>
    </w:pPr>
    <w:rPr>
      <w:rFonts w:ascii="Times New Roman" w:eastAsia="Calibri" w:hAnsi="Times New Roman"/>
      <w:sz w:val="20"/>
      <w:szCs w:val="22"/>
      <w:lang w:val="ru-RU" w:bidi="ar-SA"/>
    </w:rPr>
  </w:style>
  <w:style w:type="character" w:customStyle="1" w:styleId="af4">
    <w:name w:val="Таблица Знак"/>
    <w:aliases w:val="Без интервала Знак,Основной Знак"/>
    <w:link w:val="af3"/>
    <w:rsid w:val="00D07D50"/>
    <w:rPr>
      <w:rFonts w:ascii="Times New Roman" w:eastAsia="Calibri" w:hAnsi="Times New Roman"/>
      <w:sz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07D5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7D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07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2024-06-28T14:23:00Z</cp:lastPrinted>
  <dcterms:created xsi:type="dcterms:W3CDTF">2024-05-22T07:04:00Z</dcterms:created>
  <dcterms:modified xsi:type="dcterms:W3CDTF">2024-06-28T14:24:00Z</dcterms:modified>
</cp:coreProperties>
</file>